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C" w:rsidRPr="00430D3C" w:rsidRDefault="00430D3C" w:rsidP="00430D3C">
      <w:pPr>
        <w:pStyle w:val="ConsPlusNormal"/>
        <w:jc w:val="right"/>
        <w:outlineLvl w:val="0"/>
        <w:rPr>
          <w:sz w:val="20"/>
          <w:szCs w:val="20"/>
        </w:rPr>
      </w:pPr>
      <w:r w:rsidRPr="00430D3C">
        <w:rPr>
          <w:sz w:val="20"/>
          <w:szCs w:val="20"/>
        </w:rPr>
        <w:t>Приложение N 1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к приказу ФАС России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от 18.01.2019 N 38/19</w:t>
      </w:r>
    </w:p>
    <w:p w:rsidR="00430D3C" w:rsidRPr="00430D3C" w:rsidRDefault="00430D3C" w:rsidP="00430D3C">
      <w:pPr>
        <w:pStyle w:val="ConsPlusNormal"/>
        <w:jc w:val="right"/>
        <w:outlineLvl w:val="1"/>
        <w:rPr>
          <w:sz w:val="20"/>
          <w:szCs w:val="20"/>
        </w:rPr>
      </w:pPr>
      <w:r w:rsidRPr="00430D3C">
        <w:rPr>
          <w:sz w:val="20"/>
          <w:szCs w:val="20"/>
        </w:rPr>
        <w:t>Форма 3</w:t>
      </w:r>
    </w:p>
    <w:p w:rsidR="00430D3C" w:rsidRDefault="00430D3C" w:rsidP="00430D3C">
      <w:pPr>
        <w:pStyle w:val="ConsPlusNormal"/>
        <w:jc w:val="right"/>
      </w:pPr>
    </w:p>
    <w:p w:rsidR="00DC02DA" w:rsidRDefault="00430D3C" w:rsidP="00DC02DA">
      <w:pPr>
        <w:pStyle w:val="ConsPlusNonformat"/>
        <w:jc w:val="center"/>
      </w:pPr>
      <w:bookmarkStart w:id="0" w:name="Par106"/>
      <w:bookmarkEnd w:id="0"/>
      <w:r w:rsidRPr="00DC02DA">
        <w:rPr>
          <w:b/>
        </w:rPr>
        <w:t>Информация о тарифах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ООО «Новосибирскоблгаз»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на 20</w:t>
      </w:r>
      <w:r w:rsidR="00664A6D">
        <w:rPr>
          <w:b/>
        </w:rPr>
        <w:t>2</w:t>
      </w:r>
      <w:r w:rsidR="0062200F">
        <w:rPr>
          <w:b/>
        </w:rPr>
        <w:t>1</w:t>
      </w:r>
      <w:bookmarkStart w:id="1" w:name="_GoBack"/>
      <w:bookmarkEnd w:id="1"/>
      <w:r w:rsidRPr="00913E77">
        <w:rPr>
          <w:b/>
        </w:rPr>
        <w:t xml:space="preserve"> год в сфере оказания услуг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по транспортировк</w:t>
      </w:r>
      <w:r>
        <w:rPr>
          <w:b/>
        </w:rPr>
        <w:t xml:space="preserve">е газа по газораспределительным </w:t>
      </w:r>
      <w:r w:rsidRPr="00913E77">
        <w:rPr>
          <w:b/>
        </w:rPr>
        <w:t>сетям</w:t>
      </w:r>
    </w:p>
    <w:p w:rsidR="00430D3C" w:rsidRDefault="00430D3C" w:rsidP="00DC02DA">
      <w:pPr>
        <w:pStyle w:val="ConsPlusNonformat"/>
        <w:jc w:val="both"/>
      </w:pPr>
    </w:p>
    <w:p w:rsidR="00430D3C" w:rsidRDefault="00430D3C" w:rsidP="00430D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37"/>
        <w:gridCol w:w="27"/>
        <w:gridCol w:w="965"/>
        <w:gridCol w:w="992"/>
        <w:gridCol w:w="1501"/>
      </w:tblGrid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</w:t>
            </w:r>
            <w:r>
              <w:rPr>
                <w:vertAlign w:val="superscript"/>
              </w:rPr>
              <w:t>3</w:t>
            </w:r>
            <w:r>
              <w:t>) по группам потребителей с объемом потребления газа (млн.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430D3C" w:rsidP="00DC02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C02DA">
              <w:rPr>
                <w:b/>
                <w:sz w:val="22"/>
                <w:szCs w:val="22"/>
              </w:rPr>
              <w:t xml:space="preserve">период действия с </w:t>
            </w:r>
            <w:r w:rsidR="00DC02DA" w:rsidRPr="00DC02DA">
              <w:rPr>
                <w:b/>
                <w:sz w:val="22"/>
                <w:szCs w:val="22"/>
              </w:rPr>
              <w:t>01.07.2016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 w:rsidR="00DC02DA">
              <w:rPr>
                <w:b/>
                <w:sz w:val="22"/>
                <w:szCs w:val="22"/>
              </w:rPr>
              <w:t xml:space="preserve"> </w:t>
            </w:r>
            <w:r w:rsidR="00DC02DA" w:rsidRPr="00DC02DA">
              <w:rPr>
                <w:b/>
                <w:sz w:val="22"/>
                <w:szCs w:val="22"/>
              </w:rPr>
              <w:t>Приказ ФСТ России от 14.10.2017 №229-э/1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354,48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531,72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708,96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both"/>
            </w:pPr>
            <w:r>
              <w:t>886,21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408,11</w:t>
            </w:r>
          </w:p>
        </w:tc>
      </w:tr>
      <w:tr w:rsidR="0062200F" w:rsidTr="005F1A74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Pr="00DC02DA" w:rsidRDefault="0062200F" w:rsidP="005F1A74">
            <w:pPr>
              <w:pStyle w:val="ConsPlusNormal"/>
              <w:jc w:val="center"/>
              <w:rPr>
                <w:b/>
              </w:rPr>
            </w:pPr>
            <w:r w:rsidRPr="00DC02DA">
              <w:rPr>
                <w:b/>
                <w:sz w:val="22"/>
                <w:szCs w:val="22"/>
              </w:rPr>
              <w:t>период действия с 01.07.201</w:t>
            </w:r>
            <w:r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2DA">
              <w:rPr>
                <w:b/>
                <w:sz w:val="22"/>
                <w:szCs w:val="22"/>
              </w:rPr>
              <w:t xml:space="preserve">Приказ ФАС России от </w:t>
            </w:r>
            <w:r>
              <w:rPr>
                <w:b/>
                <w:sz w:val="22"/>
                <w:szCs w:val="22"/>
              </w:rPr>
              <w:t>13</w:t>
            </w:r>
            <w:r w:rsidRPr="00DC02D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DC02D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578</w:t>
            </w:r>
            <w:r w:rsidRPr="00DC02D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2200F" w:rsidTr="005F1A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both"/>
            </w:pPr>
            <w:r>
              <w:t>1161,46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  <w:r>
              <w:t>427,90</w:t>
            </w:r>
          </w:p>
        </w:tc>
      </w:tr>
      <w:tr w:rsidR="0062200F" w:rsidTr="005F1A74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Pr="00DC02DA" w:rsidRDefault="0062200F" w:rsidP="0062200F">
            <w:pPr>
              <w:pStyle w:val="ConsPlusNormal"/>
              <w:jc w:val="center"/>
              <w:rPr>
                <w:b/>
              </w:rPr>
            </w:pPr>
            <w:r w:rsidRPr="00DC02DA">
              <w:rPr>
                <w:b/>
                <w:sz w:val="22"/>
                <w:szCs w:val="22"/>
              </w:rPr>
              <w:t>период действия с 01.07.20</w:t>
            </w:r>
            <w:r>
              <w:rPr>
                <w:b/>
                <w:sz w:val="22"/>
                <w:szCs w:val="22"/>
              </w:rPr>
              <w:t>20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2DA">
              <w:rPr>
                <w:b/>
                <w:sz w:val="22"/>
                <w:szCs w:val="22"/>
              </w:rPr>
              <w:t xml:space="preserve">Приказ ФАС России от </w:t>
            </w:r>
            <w:r>
              <w:rPr>
                <w:b/>
                <w:sz w:val="22"/>
                <w:szCs w:val="22"/>
              </w:rPr>
              <w:t>13</w:t>
            </w:r>
            <w:r w:rsidRPr="00DC02D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DC02D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578</w:t>
            </w:r>
            <w:r w:rsidRPr="00DC02D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2200F" w:rsidTr="00D225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F" w:rsidRDefault="0062200F" w:rsidP="005F1A74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F" w:rsidRPr="0062200F" w:rsidRDefault="0062200F" w:rsidP="0062200F">
            <w:pPr>
              <w:pStyle w:val="ConsPlusNormal"/>
              <w:jc w:val="both"/>
            </w:pPr>
            <w:r w:rsidRPr="0062200F">
              <w:t>1196,30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F" w:rsidRPr="0062200F" w:rsidRDefault="0062200F" w:rsidP="0062200F">
            <w:pPr>
              <w:pStyle w:val="ConsPlusNormal"/>
              <w:jc w:val="center"/>
            </w:pPr>
            <w:r w:rsidRPr="0062200F">
              <w:t>440,73</w:t>
            </w:r>
          </w:p>
        </w:tc>
      </w:tr>
    </w:tbl>
    <w:p w:rsidR="0062200F" w:rsidRDefault="0062200F" w:rsidP="0062200F"/>
    <w:p w:rsidR="00A133FB" w:rsidRDefault="00A133FB"/>
    <w:sectPr w:rsidR="00A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C"/>
    <w:rsid w:val="001A56D3"/>
    <w:rsid w:val="00430D3C"/>
    <w:rsid w:val="004315DD"/>
    <w:rsid w:val="0062200F"/>
    <w:rsid w:val="00664A6D"/>
    <w:rsid w:val="009744C4"/>
    <w:rsid w:val="00A133FB"/>
    <w:rsid w:val="00C94963"/>
    <w:rsid w:val="00D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3</cp:revision>
  <dcterms:created xsi:type="dcterms:W3CDTF">2021-03-09T09:06:00Z</dcterms:created>
  <dcterms:modified xsi:type="dcterms:W3CDTF">2021-03-10T01:22:00Z</dcterms:modified>
</cp:coreProperties>
</file>